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7AE11" w14:textId="180E1EF1" w:rsidR="0046248D" w:rsidRPr="00AF4857" w:rsidRDefault="0046248D" w:rsidP="006D4C68">
      <w:pPr>
        <w:jc w:val="center"/>
        <w:rPr>
          <w:rFonts w:ascii="Marianne" w:hAnsi="Marianne" w:cs="Arial"/>
          <w:b/>
          <w:sz w:val="28"/>
          <w:szCs w:val="28"/>
        </w:rPr>
      </w:pPr>
      <w:r w:rsidRPr="00AF4857">
        <w:rPr>
          <w:rFonts w:ascii="Marianne" w:hAnsi="Marianne" w:cs="Arial"/>
          <w:b/>
          <w:sz w:val="28"/>
          <w:szCs w:val="28"/>
        </w:rPr>
        <w:t>ATTESTATION DE NON-DIVULGATION</w:t>
      </w:r>
    </w:p>
    <w:p w14:paraId="54B1EB1B" w14:textId="54790E55" w:rsidR="003749EE" w:rsidRPr="0046248D" w:rsidRDefault="00B858C0" w:rsidP="006D4C68">
      <w:pPr>
        <w:jc w:val="center"/>
        <w:rPr>
          <w:rFonts w:ascii="Marianne" w:hAnsi="Marianne" w:cs="Arial"/>
          <w:b/>
        </w:rPr>
      </w:pPr>
      <w:r w:rsidRPr="00AF4857">
        <w:rPr>
          <w:rFonts w:ascii="Marianne" w:hAnsi="Marianne" w:cs="Arial"/>
          <w:b/>
        </w:rPr>
        <w:t>ENGAGEMENT DE CONFIDENTIALIT</w:t>
      </w:r>
      <w:r w:rsidR="00F1150D" w:rsidRPr="00AF4857">
        <w:rPr>
          <w:rFonts w:ascii="Marianne" w:hAnsi="Marianne" w:cs="Arial"/>
          <w:b/>
        </w:rPr>
        <w:t>É</w:t>
      </w:r>
      <w:r w:rsidR="00F85A4D" w:rsidRPr="00AF4857">
        <w:rPr>
          <w:rFonts w:ascii="Marianne" w:hAnsi="Marianne" w:cs="Arial"/>
          <w:b/>
        </w:rPr>
        <w:t xml:space="preserve"> ET DE PROTECTION DU SECRET DE LA D</w:t>
      </w:r>
      <w:r w:rsidR="00F1150D" w:rsidRPr="00AF4857">
        <w:rPr>
          <w:rFonts w:ascii="Marianne" w:hAnsi="Marianne" w:cs="Arial"/>
          <w:b/>
        </w:rPr>
        <w:t>É</w:t>
      </w:r>
      <w:r w:rsidR="00F85A4D" w:rsidRPr="00AF4857">
        <w:rPr>
          <w:rFonts w:ascii="Marianne" w:hAnsi="Marianne" w:cs="Arial"/>
          <w:b/>
        </w:rPr>
        <w:t>FENSE NATIONALE</w:t>
      </w:r>
    </w:p>
    <w:p w14:paraId="23884E2F" w14:textId="222E390C" w:rsidR="00B858C0" w:rsidRPr="008A3D5A" w:rsidRDefault="00B858C0" w:rsidP="001946DA">
      <w:pPr>
        <w:jc w:val="both"/>
        <w:rPr>
          <w:rFonts w:ascii="Marianne" w:hAnsi="Marianne" w:cs="Arial"/>
          <w:b/>
          <w:sz w:val="20"/>
          <w:szCs w:val="20"/>
        </w:rPr>
      </w:pPr>
      <w:r w:rsidRPr="0036157B">
        <w:rPr>
          <w:rFonts w:ascii="Marianne" w:hAnsi="Marianne" w:cs="Arial"/>
          <w:sz w:val="20"/>
          <w:szCs w:val="20"/>
        </w:rPr>
        <w:t xml:space="preserve">Réf. N° </w:t>
      </w:r>
      <w:r w:rsidR="00F85A4D" w:rsidRPr="0036157B">
        <w:rPr>
          <w:rFonts w:ascii="Marianne" w:hAnsi="Marianne" w:cs="Arial"/>
          <w:b/>
          <w:sz w:val="20"/>
          <w:szCs w:val="20"/>
        </w:rPr>
        <w:t>22</w:t>
      </w:r>
      <w:r w:rsidR="008A3D5A" w:rsidRPr="0036157B">
        <w:rPr>
          <w:rFonts w:ascii="Marianne" w:hAnsi="Marianne" w:cs="Arial"/>
          <w:b/>
          <w:sz w:val="20"/>
          <w:szCs w:val="20"/>
        </w:rPr>
        <w:t>_BAM_</w:t>
      </w:r>
      <w:r w:rsidR="00F85A4D" w:rsidRPr="0036157B">
        <w:rPr>
          <w:rFonts w:ascii="Marianne" w:hAnsi="Marianne" w:cs="Arial"/>
          <w:b/>
          <w:sz w:val="20"/>
          <w:szCs w:val="20"/>
        </w:rPr>
        <w:t>499</w:t>
      </w:r>
    </w:p>
    <w:p w14:paraId="591CF7EA" w14:textId="54EC01FD" w:rsidR="00486CB6" w:rsidRPr="00AF4857" w:rsidRDefault="00B858C0" w:rsidP="00486CB6">
      <w:pPr>
        <w:jc w:val="both"/>
        <w:rPr>
          <w:rFonts w:ascii="Marianne" w:hAnsi="Marianne" w:cs="Arial"/>
        </w:rPr>
      </w:pPr>
      <w:r w:rsidRPr="00AF4857">
        <w:rPr>
          <w:rFonts w:ascii="Marianne" w:hAnsi="Marianne" w:cs="Arial"/>
        </w:rPr>
        <w:t>Je soussigné, (no</w:t>
      </w:r>
      <w:r w:rsidR="006557D1" w:rsidRPr="00AF4857">
        <w:rPr>
          <w:rFonts w:ascii="Marianne" w:hAnsi="Marianne" w:cs="Arial"/>
        </w:rPr>
        <w:t>m</w:t>
      </w:r>
      <w:r w:rsidRPr="00AF4857">
        <w:rPr>
          <w:rFonts w:ascii="Marianne" w:hAnsi="Marianne" w:cs="Arial"/>
        </w:rPr>
        <w:t>, prénom, adresse)</w:t>
      </w:r>
    </w:p>
    <w:p w14:paraId="65DF7A39" w14:textId="66FED422" w:rsidR="00486CB6" w:rsidRPr="00AF4857" w:rsidRDefault="0093483F" w:rsidP="00486CB6">
      <w:pPr>
        <w:jc w:val="both"/>
        <w:rPr>
          <w:rFonts w:ascii="Marianne" w:hAnsi="Marianne"/>
          <w:bCs/>
        </w:rPr>
      </w:pPr>
      <w:sdt>
        <w:sdtPr>
          <w:rPr>
            <w:rFonts w:ascii="Marianne" w:hAnsi="Marianne"/>
            <w:b/>
          </w:rPr>
          <w:id w:val="-879012696"/>
          <w:placeholder>
            <w:docPart w:val="336C263C98F24E318551D5777EB5C599"/>
          </w:placeholder>
          <w:showingPlcHdr/>
        </w:sdtPr>
        <w:sdtEndPr/>
        <w:sdtContent>
          <w:r w:rsidR="00486CB6" w:rsidRPr="00AF4857">
            <w:rPr>
              <w:rStyle w:val="Textedelespacerserv"/>
              <w:rFonts w:ascii="Marianne" w:hAnsi="Marianne"/>
            </w:rPr>
            <w:t>Cliquez ou appuyez ici pour entrer du texte.</w:t>
          </w:r>
        </w:sdtContent>
      </w:sdt>
    </w:p>
    <w:p w14:paraId="2C2AF01E" w14:textId="77777777" w:rsidR="00B858C0" w:rsidRPr="00AF4857" w:rsidRDefault="00B858C0" w:rsidP="006D4C68">
      <w:pPr>
        <w:jc w:val="both"/>
        <w:rPr>
          <w:rFonts w:ascii="Marianne" w:hAnsi="Marianne" w:cs="Arial"/>
        </w:rPr>
      </w:pPr>
      <w:r w:rsidRPr="00AF4857">
        <w:rPr>
          <w:rFonts w:ascii="Marianne" w:hAnsi="Marianne" w:cs="Arial"/>
        </w:rPr>
        <w:t>Agissant en qualité</w:t>
      </w:r>
    </w:p>
    <w:p w14:paraId="064A8179" w14:textId="6A0A9846" w:rsidR="008A3D5A" w:rsidRPr="008A3D5A" w:rsidRDefault="006D4C68" w:rsidP="00486CB6">
      <w:pPr>
        <w:jc w:val="both"/>
        <w:rPr>
          <w:rFonts w:ascii="Marianne" w:hAnsi="Marianne" w:cs="Arial"/>
        </w:rPr>
      </w:pPr>
      <w:r w:rsidRPr="00AF4857">
        <w:rPr>
          <w:rFonts w:ascii="Marianne" w:hAnsi="Marianne" w:cs="Arial"/>
        </w:rPr>
        <w:t>d</w:t>
      </w:r>
      <w:r w:rsidR="00B858C0" w:rsidRPr="00AF4857">
        <w:rPr>
          <w:rFonts w:ascii="Marianne" w:hAnsi="Marianne" w:cs="Arial"/>
        </w:rPr>
        <w:t>e la société</w:t>
      </w:r>
      <w:r w:rsidR="00411DF2" w:rsidRPr="00AF4857">
        <w:rPr>
          <w:rFonts w:ascii="Marianne" w:hAnsi="Marianne" w:cs="Arial"/>
        </w:rPr>
        <w:tab/>
      </w:r>
      <w:sdt>
        <w:sdtPr>
          <w:rPr>
            <w:rFonts w:ascii="Marianne" w:hAnsi="Marianne" w:cs="Arial"/>
          </w:rPr>
          <w:id w:val="2102520198"/>
          <w:placeholder>
            <w:docPart w:val="DA7E7EB5A95A46C48477162AEF359182"/>
          </w:placeholder>
          <w:showingPlcHdr/>
        </w:sdtPr>
        <w:sdtEndPr/>
        <w:sdtContent>
          <w:r w:rsidR="00486CB6" w:rsidRPr="00AF4857">
            <w:rPr>
              <w:rStyle w:val="Textedelespacerserv"/>
              <w:rFonts w:ascii="Marianne" w:hAnsi="Marianne"/>
            </w:rPr>
            <w:t>Cliquez ou appuyez ici pour entrer du texte.</w:t>
          </w:r>
        </w:sdtContent>
      </w:sdt>
      <w:r w:rsidR="00411DF2" w:rsidRPr="00AF4857">
        <w:rPr>
          <w:rFonts w:ascii="Marianne" w:hAnsi="Marianne" w:cs="Arial"/>
        </w:rPr>
        <w:t xml:space="preserve">, à laquelle il a été confié </w:t>
      </w:r>
      <w:r w:rsidR="003E050D" w:rsidRPr="00AF4857">
        <w:rPr>
          <w:rFonts w:ascii="Marianne" w:hAnsi="Marianne" w:cs="Arial"/>
        </w:rPr>
        <w:t xml:space="preserve">la </w:t>
      </w:r>
      <w:r w:rsidR="0036157B" w:rsidRPr="00AF4857">
        <w:rPr>
          <w:rFonts w:ascii="Marianne" w:hAnsi="Marianne" w:cs="Arial"/>
        </w:rPr>
        <w:t xml:space="preserve">conception et l’exécution des travaux de remplacement des systèmes de sécurité incendie </w:t>
      </w:r>
      <w:r w:rsidR="0093483F">
        <w:rPr>
          <w:rFonts w:ascii="Marianne" w:hAnsi="Marianne" w:cs="Arial"/>
        </w:rPr>
        <w:t xml:space="preserve">et des installations d’extinction automatique à gaz (IEAG) </w:t>
      </w:r>
      <w:r w:rsidR="0036157B" w:rsidRPr="00AF4857">
        <w:rPr>
          <w:rFonts w:ascii="Marianne" w:hAnsi="Marianne" w:cs="Arial"/>
        </w:rPr>
        <w:t>de l’Hôtel de Matignon et ses annexes, l’Hôtel de Cassini, l’Hôtel de Montalivet, l’Hôtel de Gouffier de Thoix et l’Hôtel de Divonne.</w:t>
      </w:r>
    </w:p>
    <w:p w14:paraId="063CDB9B" w14:textId="77777777" w:rsidR="00486CB6" w:rsidRDefault="00486CB6" w:rsidP="008A3D5A">
      <w:pPr>
        <w:spacing w:after="0" w:line="240" w:lineRule="auto"/>
        <w:rPr>
          <w:rFonts w:ascii="Marianne" w:hAnsi="Marianne" w:cs="Arial"/>
          <w:b/>
          <w:bCs/>
        </w:rPr>
      </w:pPr>
    </w:p>
    <w:p w14:paraId="240C64FE" w14:textId="237CC670" w:rsidR="006E2681" w:rsidRDefault="00F85A4D" w:rsidP="00F85A4D">
      <w:pPr>
        <w:spacing w:after="0" w:line="240" w:lineRule="auto"/>
        <w:jc w:val="both"/>
        <w:rPr>
          <w:rFonts w:ascii="Marianne" w:hAnsi="Marianne" w:cs="Arial"/>
        </w:rPr>
      </w:pPr>
      <w:r>
        <w:rPr>
          <w:rFonts w:ascii="Marianne" w:hAnsi="Marianne" w:cs="Arial"/>
        </w:rPr>
        <w:t xml:space="preserve">Par le présent engagement, je reconnais que le marché dont </w:t>
      </w:r>
      <w:r w:rsidR="005F1AC3">
        <w:rPr>
          <w:rFonts w:ascii="Marianne" w:hAnsi="Marianne" w:cs="Arial"/>
        </w:rPr>
        <w:t>la société que je représente est</w:t>
      </w:r>
      <w:r>
        <w:rPr>
          <w:rFonts w:ascii="Marianne" w:hAnsi="Marianne" w:cs="Arial"/>
        </w:rPr>
        <w:t xml:space="preserve"> chargé</w:t>
      </w:r>
      <w:r w:rsidR="005F1AC3">
        <w:rPr>
          <w:rFonts w:ascii="Marianne" w:hAnsi="Marianne" w:cs="Arial"/>
        </w:rPr>
        <w:t>e</w:t>
      </w:r>
      <w:r>
        <w:rPr>
          <w:rFonts w:ascii="Marianne" w:hAnsi="Marianne" w:cs="Arial"/>
        </w:rPr>
        <w:t xml:space="preserve"> de l’exécution</w:t>
      </w:r>
      <w:r w:rsidR="005F1AC3">
        <w:rPr>
          <w:rFonts w:ascii="Marianne" w:hAnsi="Marianne" w:cs="Arial"/>
        </w:rPr>
        <w:t>,</w:t>
      </w:r>
      <w:r>
        <w:rPr>
          <w:rFonts w:ascii="Marianne" w:hAnsi="Marianne" w:cs="Arial"/>
        </w:rPr>
        <w:t xml:space="preserve"> </w:t>
      </w:r>
      <w:r w:rsidR="006E2681" w:rsidRPr="006D7C5D">
        <w:rPr>
          <w:rFonts w:ascii="Marianne" w:hAnsi="Marianne" w:cs="Arial"/>
        </w:rPr>
        <w:t>implique l’accès à des informations et supports classifiés (ISC) couverts par le secret de la défense national</w:t>
      </w:r>
      <w:r w:rsidR="006E2681">
        <w:rPr>
          <w:rFonts w:ascii="Marianne" w:hAnsi="Marianne" w:cs="Arial"/>
        </w:rPr>
        <w:t>e</w:t>
      </w:r>
      <w:r w:rsidR="0046248D">
        <w:rPr>
          <w:rFonts w:ascii="Marianne" w:hAnsi="Marianne" w:cs="Arial"/>
        </w:rPr>
        <w:t xml:space="preserve">, et m’engage à respecter une stricte confidentialité et à ne pas divulguer, sans autorisation expresse de l’Acheteur, aucun élément connu dans le cadre du présent marché. </w:t>
      </w:r>
    </w:p>
    <w:p w14:paraId="4878ECBF" w14:textId="38E4D3B8" w:rsidR="00F85A4D" w:rsidRDefault="00F85A4D" w:rsidP="00F85A4D">
      <w:pPr>
        <w:spacing w:after="0" w:line="240" w:lineRule="auto"/>
        <w:jc w:val="both"/>
        <w:rPr>
          <w:rFonts w:ascii="Marianne" w:hAnsi="Marianne" w:cs="Arial"/>
        </w:rPr>
      </w:pPr>
    </w:p>
    <w:p w14:paraId="38A48D40" w14:textId="77777777" w:rsidR="00E771A2" w:rsidRDefault="00F85A4D" w:rsidP="00F85A4D">
      <w:pPr>
        <w:spacing w:after="0" w:line="240" w:lineRule="auto"/>
        <w:jc w:val="both"/>
        <w:rPr>
          <w:rFonts w:ascii="Marianne" w:hAnsi="Marianne" w:cs="Arial"/>
        </w:rPr>
      </w:pPr>
      <w:r>
        <w:rPr>
          <w:rFonts w:ascii="Marianne" w:hAnsi="Marianne" w:cs="Arial"/>
        </w:rPr>
        <w:t xml:space="preserve">A ce titre, </w:t>
      </w:r>
      <w:r w:rsidR="00E771A2">
        <w:rPr>
          <w:rFonts w:ascii="Marianne" w:hAnsi="Marianne" w:cs="Arial"/>
        </w:rPr>
        <w:t xml:space="preserve">je reconnais : </w:t>
      </w:r>
    </w:p>
    <w:p w14:paraId="04CE353D" w14:textId="5EFA0EF1" w:rsidR="00E771A2" w:rsidRDefault="005F1AC3"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 xml:space="preserve">que </w:t>
      </w:r>
      <w:r w:rsidR="00366B3D">
        <w:rPr>
          <w:rFonts w:ascii="Marianne" w:hAnsi="Marianne" w:cs="Arial"/>
        </w:rPr>
        <w:t>la</w:t>
      </w:r>
      <w:r>
        <w:rPr>
          <w:rFonts w:ascii="Marianne" w:hAnsi="Marianne" w:cs="Arial"/>
        </w:rPr>
        <w:t xml:space="preserve"> société </w:t>
      </w:r>
      <w:r w:rsidR="00366B3D">
        <w:rPr>
          <w:rFonts w:ascii="Marianne" w:hAnsi="Marianne" w:cs="Arial"/>
        </w:rPr>
        <w:t xml:space="preserve">que je représente </w:t>
      </w:r>
      <w:r>
        <w:rPr>
          <w:rFonts w:ascii="Marianne" w:hAnsi="Marianne" w:cs="Arial"/>
        </w:rPr>
        <w:t>a</w:t>
      </w:r>
      <w:r w:rsidR="00F85A4D" w:rsidRPr="00E771A2">
        <w:rPr>
          <w:rFonts w:ascii="Marianne" w:hAnsi="Marianne" w:cs="Arial"/>
        </w:rPr>
        <w:t xml:space="preserve"> fait l’objet</w:t>
      </w:r>
      <w:r w:rsidR="00E771A2" w:rsidRPr="00E771A2">
        <w:rPr>
          <w:rFonts w:ascii="Marianne" w:hAnsi="Marianne" w:cs="Arial"/>
        </w:rPr>
        <w:t>, avant tout début d’exécution des prestations,</w:t>
      </w:r>
      <w:r w:rsidR="00F85A4D" w:rsidRPr="00E771A2">
        <w:rPr>
          <w:rFonts w:ascii="Marianne" w:hAnsi="Marianne" w:cs="Arial"/>
        </w:rPr>
        <w:t xml:space="preserve"> d’une décision d’habilitation couvrant le besoin de protection du présent marché</w:t>
      </w:r>
      <w:r w:rsidR="00E771A2">
        <w:rPr>
          <w:rFonts w:ascii="Marianne" w:hAnsi="Marianne" w:cs="Arial"/>
        </w:rPr>
        <w:t> ;</w:t>
      </w:r>
    </w:p>
    <w:p w14:paraId="50EA92FA" w14:textId="60105272" w:rsidR="005F1AC3" w:rsidRDefault="005F1AC3"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 xml:space="preserve">avoir fait l’objet à titre personnel, d’une décision d’habilitation couvrant le besoin de protection du présent marché ; </w:t>
      </w:r>
    </w:p>
    <w:p w14:paraId="0DB0E574" w14:textId="0C35D01B" w:rsidR="005F1AC3" w:rsidRDefault="005F1AC3"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 xml:space="preserve">que l’ensemble des personnes physiques de </w:t>
      </w:r>
      <w:r w:rsidR="00366B3D">
        <w:rPr>
          <w:rFonts w:ascii="Marianne" w:hAnsi="Marianne" w:cs="Arial"/>
        </w:rPr>
        <w:t>la</w:t>
      </w:r>
      <w:r>
        <w:rPr>
          <w:rFonts w:ascii="Marianne" w:hAnsi="Marianne" w:cs="Arial"/>
        </w:rPr>
        <w:t xml:space="preserve"> société</w:t>
      </w:r>
      <w:r w:rsidR="00604EA3">
        <w:rPr>
          <w:rFonts w:ascii="Marianne" w:hAnsi="Marianne" w:cs="Arial"/>
        </w:rPr>
        <w:t xml:space="preserve"> </w:t>
      </w:r>
      <w:r w:rsidR="00366B3D">
        <w:rPr>
          <w:rFonts w:ascii="Marianne" w:hAnsi="Marianne" w:cs="Arial"/>
        </w:rPr>
        <w:t xml:space="preserve">que je représente </w:t>
      </w:r>
      <w:r>
        <w:rPr>
          <w:rFonts w:ascii="Marianne" w:hAnsi="Marianne" w:cs="Arial"/>
        </w:rPr>
        <w:t>amené</w:t>
      </w:r>
      <w:r w:rsidR="00A7158E">
        <w:rPr>
          <w:rFonts w:ascii="Marianne" w:hAnsi="Marianne" w:cs="Arial"/>
        </w:rPr>
        <w:t xml:space="preserve">es à connaître des ISC </w:t>
      </w:r>
      <w:r w:rsidR="0046248D">
        <w:rPr>
          <w:rFonts w:ascii="Marianne" w:hAnsi="Marianne" w:cs="Arial"/>
        </w:rPr>
        <w:t xml:space="preserve">dans le cadre de </w:t>
      </w:r>
      <w:r>
        <w:rPr>
          <w:rFonts w:ascii="Marianne" w:hAnsi="Marianne" w:cs="Arial"/>
        </w:rPr>
        <w:t>l’exécution du march</w:t>
      </w:r>
      <w:r w:rsidR="00A7158E">
        <w:rPr>
          <w:rFonts w:ascii="Marianne" w:hAnsi="Marianne" w:cs="Arial"/>
        </w:rPr>
        <w:t>é</w:t>
      </w:r>
      <w:r w:rsidR="00604EA3">
        <w:rPr>
          <w:rFonts w:ascii="Marianne" w:hAnsi="Marianne" w:cs="Arial"/>
        </w:rPr>
        <w:t>,</w:t>
      </w:r>
      <w:r>
        <w:rPr>
          <w:rFonts w:ascii="Marianne" w:hAnsi="Marianne" w:cs="Arial"/>
        </w:rPr>
        <w:t xml:space="preserve"> </w:t>
      </w:r>
      <w:r w:rsidR="0046248D">
        <w:rPr>
          <w:rFonts w:ascii="Marianne" w:hAnsi="Marianne" w:cs="Arial"/>
        </w:rPr>
        <w:t>sont</w:t>
      </w:r>
      <w:r>
        <w:rPr>
          <w:rFonts w:ascii="Marianne" w:hAnsi="Marianne" w:cs="Arial"/>
        </w:rPr>
        <w:t xml:space="preserve"> habilité</w:t>
      </w:r>
      <w:r w:rsidR="006B65D1">
        <w:rPr>
          <w:rFonts w:ascii="Marianne" w:hAnsi="Marianne" w:cs="Arial"/>
        </w:rPr>
        <w:t>e</w:t>
      </w:r>
      <w:r>
        <w:rPr>
          <w:rFonts w:ascii="Marianne" w:hAnsi="Marianne" w:cs="Arial"/>
        </w:rPr>
        <w:t xml:space="preserve">s </w:t>
      </w:r>
      <w:r w:rsidR="0046248D">
        <w:rPr>
          <w:rFonts w:ascii="Marianne" w:hAnsi="Marianne" w:cs="Arial"/>
        </w:rPr>
        <w:t xml:space="preserve">au niveau correspondant à leur besoin d’en connaître, </w:t>
      </w:r>
      <w:r>
        <w:rPr>
          <w:rFonts w:ascii="Marianne" w:hAnsi="Marianne" w:cs="Arial"/>
        </w:rPr>
        <w:t xml:space="preserve">avant </w:t>
      </w:r>
      <w:r w:rsidR="00604EA3">
        <w:rPr>
          <w:rFonts w:ascii="Marianne" w:hAnsi="Marianne" w:cs="Arial"/>
        </w:rPr>
        <w:t>le</w:t>
      </w:r>
      <w:r>
        <w:rPr>
          <w:rFonts w:ascii="Marianne" w:hAnsi="Marianne" w:cs="Arial"/>
        </w:rPr>
        <w:t xml:space="preserve"> début d’exécution des prestations ; </w:t>
      </w:r>
    </w:p>
    <w:p w14:paraId="50B0B667" w14:textId="06DF141E" w:rsidR="00145328" w:rsidRDefault="00145328"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 xml:space="preserve">que la société que je représente s’engage à ne pas sous-traiter de travaux classifiés </w:t>
      </w:r>
      <w:r w:rsidR="00EB6E4F">
        <w:rPr>
          <w:rFonts w:ascii="Marianne" w:hAnsi="Marianne" w:cs="Arial"/>
        </w:rPr>
        <w:t>au titre du</w:t>
      </w:r>
      <w:r>
        <w:rPr>
          <w:rFonts w:ascii="Marianne" w:hAnsi="Marianne" w:cs="Arial"/>
        </w:rPr>
        <w:t xml:space="preserve"> présent marché sans autorisation préalable de l’Acheteur, et, pour les sous-traitants ainsi autorisés, à respecter les prescriptions de l’IGI</w:t>
      </w:r>
      <w:r w:rsidR="00803B73">
        <w:rPr>
          <w:rFonts w:ascii="Marianne" w:hAnsi="Marianne" w:cs="Arial"/>
        </w:rPr>
        <w:t> </w:t>
      </w:r>
      <w:r>
        <w:rPr>
          <w:rFonts w:ascii="Marianne" w:hAnsi="Marianne" w:cs="Arial"/>
        </w:rPr>
        <w:t>1300 et à transcrire les obligations de l’article 8 du CCAP dans les contrats passés avec les sous-traitants concernés ;</w:t>
      </w:r>
    </w:p>
    <w:p w14:paraId="1F17AE29" w14:textId="751C9F11" w:rsidR="00E771A2" w:rsidRDefault="00E771A2"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avoir pris connaissance des sanctions pénales applicables en cas de</w:t>
      </w:r>
      <w:r w:rsidR="005F1AC3">
        <w:rPr>
          <w:rFonts w:ascii="Marianne" w:hAnsi="Marianne" w:cs="Arial"/>
        </w:rPr>
        <w:t xml:space="preserve"> délit de</w:t>
      </w:r>
      <w:r>
        <w:rPr>
          <w:rFonts w:ascii="Marianne" w:hAnsi="Marianne" w:cs="Arial"/>
        </w:rPr>
        <w:t xml:space="preserve"> compromission, notamment prévues aux articles 413-9 à 413-12 du Code pénal ;</w:t>
      </w:r>
    </w:p>
    <w:p w14:paraId="466BC31D" w14:textId="19AA8FD9" w:rsidR="005F1AC3" w:rsidRDefault="00E771A2"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lastRenderedPageBreak/>
        <w:t>que toute violation ou inobservation des mesures de sécurités</w:t>
      </w:r>
      <w:r w:rsidR="005F1AC3">
        <w:rPr>
          <w:rFonts w:ascii="Marianne" w:hAnsi="Marianne" w:cs="Arial"/>
        </w:rPr>
        <w:t xml:space="preserve"> par </w:t>
      </w:r>
      <w:r w:rsidR="00366B3D">
        <w:rPr>
          <w:rFonts w:ascii="Marianne" w:hAnsi="Marianne" w:cs="Arial"/>
        </w:rPr>
        <w:t>l</w:t>
      </w:r>
      <w:r w:rsidR="005F1AC3">
        <w:rPr>
          <w:rFonts w:ascii="Marianne" w:hAnsi="Marianne" w:cs="Arial"/>
        </w:rPr>
        <w:t>a société</w:t>
      </w:r>
      <w:r w:rsidR="00366B3D">
        <w:rPr>
          <w:rFonts w:ascii="Marianne" w:hAnsi="Marianne" w:cs="Arial"/>
        </w:rPr>
        <w:t xml:space="preserve"> que je représente</w:t>
      </w:r>
      <w:r>
        <w:rPr>
          <w:rFonts w:ascii="Marianne" w:hAnsi="Marianne" w:cs="Arial"/>
        </w:rPr>
        <w:t>, même dans les cas où elles résultent d’une imprudence ou d’une négligence, peut entraîner – outre les sanctions pénales évoquées ci-dessus – l’abrogation de la décision d’habilitation au secret de la défense nationale</w:t>
      </w:r>
      <w:r w:rsidR="005F1AC3">
        <w:rPr>
          <w:rFonts w:ascii="Marianne" w:hAnsi="Marianne" w:cs="Arial"/>
        </w:rPr>
        <w:t xml:space="preserve"> de la personne morale et, par voie de conséquence, la résiliation du marché</w:t>
      </w:r>
      <w:r w:rsidR="006E59EE">
        <w:rPr>
          <w:rFonts w:ascii="Marianne" w:hAnsi="Marianne" w:cs="Arial"/>
        </w:rPr>
        <w:t> ;</w:t>
      </w:r>
    </w:p>
    <w:p w14:paraId="4A994593" w14:textId="7C080167" w:rsidR="006E59EE" w:rsidRDefault="006E59EE"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 xml:space="preserve">qu’aucune communication d’informations à des tiers, à caractère commercial, publicitaire, technique ou scientifique, par </w:t>
      </w:r>
      <w:r w:rsidR="00366B3D">
        <w:rPr>
          <w:rFonts w:ascii="Marianne" w:hAnsi="Marianne" w:cs="Arial"/>
        </w:rPr>
        <w:t>l</w:t>
      </w:r>
      <w:r>
        <w:rPr>
          <w:rFonts w:ascii="Marianne" w:hAnsi="Marianne" w:cs="Arial"/>
        </w:rPr>
        <w:t xml:space="preserve">a société </w:t>
      </w:r>
      <w:r w:rsidR="00366B3D">
        <w:rPr>
          <w:rFonts w:ascii="Marianne" w:hAnsi="Marianne" w:cs="Arial"/>
        </w:rPr>
        <w:t xml:space="preserve">que je représente </w:t>
      </w:r>
      <w:r>
        <w:rPr>
          <w:rFonts w:ascii="Marianne" w:hAnsi="Marianne" w:cs="Arial"/>
        </w:rPr>
        <w:t>ne doit contenir de mention se référant à ce marché, sauf autorisation expresse de l’Acheteur</w:t>
      </w:r>
      <w:r w:rsidR="00366B3D">
        <w:rPr>
          <w:rFonts w:ascii="Marianne" w:hAnsi="Marianne" w:cs="Arial"/>
        </w:rPr>
        <w:t> ;</w:t>
      </w:r>
    </w:p>
    <w:p w14:paraId="30C96C21" w14:textId="7283F8C4" w:rsidR="00366B3D" w:rsidRPr="005F1AC3" w:rsidRDefault="00366B3D" w:rsidP="005F1AC3">
      <w:pPr>
        <w:pStyle w:val="Paragraphedeliste"/>
        <w:numPr>
          <w:ilvl w:val="0"/>
          <w:numId w:val="1"/>
        </w:numPr>
        <w:spacing w:after="60" w:line="240" w:lineRule="auto"/>
        <w:ind w:left="714" w:hanging="357"/>
        <w:contextualSpacing w:val="0"/>
        <w:jc w:val="both"/>
        <w:rPr>
          <w:rFonts w:ascii="Marianne" w:hAnsi="Marianne" w:cs="Arial"/>
        </w:rPr>
      </w:pPr>
      <w:r>
        <w:rPr>
          <w:rFonts w:ascii="Marianne" w:hAnsi="Marianne" w:cs="Arial"/>
        </w:rPr>
        <w:t>m’engage</w:t>
      </w:r>
      <w:r w:rsidR="00B1565B">
        <w:rPr>
          <w:rFonts w:ascii="Marianne" w:hAnsi="Marianne" w:cs="Arial"/>
        </w:rPr>
        <w:t>r</w:t>
      </w:r>
      <w:r>
        <w:rPr>
          <w:rFonts w:ascii="Marianne" w:hAnsi="Marianne" w:cs="Arial"/>
        </w:rPr>
        <w:t>, et engage</w:t>
      </w:r>
      <w:r w:rsidR="00B1565B">
        <w:rPr>
          <w:rFonts w:ascii="Marianne" w:hAnsi="Marianne" w:cs="Arial"/>
        </w:rPr>
        <w:t>r</w:t>
      </w:r>
      <w:r>
        <w:rPr>
          <w:rFonts w:ascii="Marianne" w:hAnsi="Marianne" w:cs="Arial"/>
        </w:rPr>
        <w:t xml:space="preserve"> le personnel de la société que je représente, à ne pas divulguer, sous quelque forme que ce soit, sans autorisation de l’Acheteur, aucun élément connu dans le cadre du présent marché et devant être protégé, en dehors des communications strictement indispensables à l’exécution du marché. </w:t>
      </w:r>
    </w:p>
    <w:p w14:paraId="19AC8FBB" w14:textId="77777777" w:rsidR="00F85A4D" w:rsidRDefault="00F85A4D" w:rsidP="008A3D5A">
      <w:pPr>
        <w:spacing w:after="0" w:line="240" w:lineRule="auto"/>
        <w:rPr>
          <w:rFonts w:ascii="Marianne" w:hAnsi="Marianne" w:cs="Arial"/>
          <w:b/>
          <w:bCs/>
        </w:rPr>
      </w:pPr>
    </w:p>
    <w:p w14:paraId="446CDE4E" w14:textId="77777777" w:rsidR="00F85A4D" w:rsidRDefault="00F85A4D" w:rsidP="008A3D5A">
      <w:pPr>
        <w:spacing w:after="0" w:line="240" w:lineRule="auto"/>
        <w:rPr>
          <w:rFonts w:ascii="Marianne" w:hAnsi="Marianne" w:cs="Arial"/>
          <w:b/>
          <w:bCs/>
        </w:rPr>
      </w:pPr>
    </w:p>
    <w:p w14:paraId="00522BA1" w14:textId="25223FAD" w:rsidR="006D4C68" w:rsidRPr="008A3D5A" w:rsidRDefault="00BA69ED" w:rsidP="006E3E9A">
      <w:pPr>
        <w:spacing w:after="120" w:line="240" w:lineRule="auto"/>
        <w:jc w:val="both"/>
        <w:rPr>
          <w:rFonts w:ascii="Marianne" w:hAnsi="Marianne" w:cs="Arial"/>
        </w:rPr>
      </w:pPr>
      <w:r w:rsidRPr="002D44A5">
        <w:rPr>
          <w:rFonts w:ascii="Marianne" w:hAnsi="Marianne" w:cs="Arial"/>
          <w:b/>
          <w:bCs/>
        </w:rPr>
        <w:t xml:space="preserve">Outre les </w:t>
      </w:r>
      <w:r w:rsidR="002D44A5">
        <w:rPr>
          <w:rFonts w:ascii="Marianne" w:hAnsi="Marianne" w:cs="Arial"/>
          <w:b/>
          <w:bCs/>
        </w:rPr>
        <w:t>informations ou supports classifiés couverts par le secret de la défense nationale</w:t>
      </w:r>
      <w:r>
        <w:rPr>
          <w:rFonts w:ascii="Marianne" w:hAnsi="Marianne" w:cs="Arial"/>
        </w:rPr>
        <w:t xml:space="preserve">, je </w:t>
      </w:r>
      <w:r w:rsidR="006D4C68" w:rsidRPr="008A3D5A">
        <w:rPr>
          <w:rFonts w:ascii="Marianne" w:hAnsi="Marianne" w:cs="Arial"/>
        </w:rPr>
        <w:t xml:space="preserve">reconnais que tous les documents et informations de quelque nature que ce soient, auxquels je pourrais avoir accès au cours de l’exécution du présent </w:t>
      </w:r>
      <w:r w:rsidR="008A3D5A" w:rsidRPr="008A3D5A">
        <w:rPr>
          <w:rFonts w:ascii="Marianne" w:hAnsi="Marianne" w:cs="Arial"/>
        </w:rPr>
        <w:t>marché</w:t>
      </w:r>
      <w:r w:rsidR="006D4C68" w:rsidRPr="008A3D5A">
        <w:rPr>
          <w:rFonts w:ascii="Marianne" w:hAnsi="Marianne" w:cs="Arial"/>
        </w:rPr>
        <w:t xml:space="preserve">, sont considérés comme strictement confidentiels. Dans le cas où la profession que j’exerce n’est pas explicitement définie comme soumise au secret professionnel, je suis </w:t>
      </w:r>
      <w:r w:rsidR="00411DF2" w:rsidRPr="008A3D5A">
        <w:rPr>
          <w:rFonts w:ascii="Marianne" w:hAnsi="Marianne" w:cs="Arial"/>
        </w:rPr>
        <w:t>conscient</w:t>
      </w:r>
      <w:r w:rsidR="006D4C68" w:rsidRPr="008A3D5A">
        <w:rPr>
          <w:rFonts w:ascii="Marianne" w:hAnsi="Marianne" w:cs="Arial"/>
        </w:rPr>
        <w:t xml:space="preserve"> que les informations manipulées au profit de </w:t>
      </w:r>
      <w:r w:rsidR="006D4C68" w:rsidRPr="00421726">
        <w:rPr>
          <w:rFonts w:ascii="Marianne" w:hAnsi="Marianne" w:cs="Arial"/>
        </w:rPr>
        <w:t>l’administration</w:t>
      </w:r>
      <w:r w:rsidRPr="00421726">
        <w:rPr>
          <w:rFonts w:ascii="Marianne" w:hAnsi="Marianne" w:cs="Arial"/>
        </w:rPr>
        <w:t xml:space="preserve"> – </w:t>
      </w:r>
      <w:r w:rsidR="00004EDC">
        <w:rPr>
          <w:rFonts w:ascii="Marianne" w:hAnsi="Marianne" w:cs="Arial"/>
        </w:rPr>
        <w:t>nonobstant</w:t>
      </w:r>
      <w:r w:rsidRPr="00421726">
        <w:rPr>
          <w:rFonts w:ascii="Marianne" w:hAnsi="Marianne" w:cs="Arial"/>
        </w:rPr>
        <w:t xml:space="preserve"> celles relevant du secret de la défense nationale –</w:t>
      </w:r>
      <w:r w:rsidR="006D4C68" w:rsidRPr="00421726">
        <w:rPr>
          <w:rFonts w:ascii="Marianne" w:hAnsi="Marianne" w:cs="Arial"/>
        </w:rPr>
        <w:t xml:space="preserve"> </w:t>
      </w:r>
      <w:r w:rsidR="00411DF2" w:rsidRPr="00421726">
        <w:rPr>
          <w:rFonts w:ascii="Marianne" w:hAnsi="Marianne" w:cs="Arial"/>
        </w:rPr>
        <w:t>revêtent</w:t>
      </w:r>
      <w:r w:rsidR="006D4C68" w:rsidRPr="008A3D5A">
        <w:rPr>
          <w:rFonts w:ascii="Marianne" w:hAnsi="Marianne" w:cs="Arial"/>
        </w:rPr>
        <w:t xml:space="preserve"> un caractère secret tel qu’entendu dans les articles 226</w:t>
      </w:r>
      <w:r w:rsidR="003D33A3">
        <w:rPr>
          <w:rFonts w:ascii="Marianne" w:hAnsi="Marianne" w:cs="Arial"/>
        </w:rPr>
        <w:t>-</w:t>
      </w:r>
      <w:r w:rsidR="006D4C68" w:rsidRPr="008A3D5A">
        <w:rPr>
          <w:rFonts w:ascii="Marianne" w:hAnsi="Marianne" w:cs="Arial"/>
        </w:rPr>
        <w:t>13 et 226</w:t>
      </w:r>
      <w:r w:rsidR="003D33A3">
        <w:rPr>
          <w:rFonts w:ascii="Marianne" w:hAnsi="Marianne" w:cs="Arial"/>
        </w:rPr>
        <w:t>-</w:t>
      </w:r>
      <w:r w:rsidR="006D4C68" w:rsidRPr="008A3D5A">
        <w:rPr>
          <w:rFonts w:ascii="Marianne" w:hAnsi="Marianne" w:cs="Arial"/>
        </w:rPr>
        <w:t>14 du Code Pénal.</w:t>
      </w:r>
    </w:p>
    <w:p w14:paraId="6B606134" w14:textId="41178DF0" w:rsidR="006D4C68" w:rsidRPr="008A3D5A" w:rsidRDefault="006D4C68" w:rsidP="006D4C68">
      <w:pPr>
        <w:jc w:val="both"/>
        <w:rPr>
          <w:rFonts w:ascii="Marianne" w:hAnsi="Marianne" w:cs="Arial"/>
        </w:rPr>
      </w:pPr>
      <w:r w:rsidRPr="008A3D5A">
        <w:rPr>
          <w:rFonts w:ascii="Marianne" w:hAnsi="Marianne" w:cs="Arial"/>
        </w:rPr>
        <w:t xml:space="preserve">Je m’engage donc à prendre toutes les mesures nécessaires pour préserver cette confidentialité et en particulier à ne pas divulguer, publier, communiquer à des tiers, utiliser hors du présent marché ou à l’issue de son exécution les informations communiquées dans le cadre du marché. Je m’engage à prendre toutes </w:t>
      </w:r>
      <w:r w:rsidR="00411DF2" w:rsidRPr="008A3D5A">
        <w:rPr>
          <w:rFonts w:ascii="Marianne" w:hAnsi="Marianne" w:cs="Arial"/>
        </w:rPr>
        <w:t>les précautions utiles</w:t>
      </w:r>
      <w:r w:rsidRPr="008A3D5A">
        <w:rPr>
          <w:rFonts w:ascii="Marianne" w:hAnsi="Marianne" w:cs="Arial"/>
        </w:rPr>
        <w:t xml:space="preserve"> pour qu’aucun tiers ne puisse accéder à tout ou partie de ces informations de manière directe ou indirecte. En particulier, je m’engage à respecter les mesures de protection définies dans le CCAP.</w:t>
      </w:r>
    </w:p>
    <w:p w14:paraId="6B7DFE0D" w14:textId="7BB2D9C9" w:rsidR="006D4C68" w:rsidRDefault="006D4C68" w:rsidP="00876C9D">
      <w:pPr>
        <w:jc w:val="both"/>
        <w:rPr>
          <w:rFonts w:ascii="Marianne" w:hAnsi="Marianne" w:cs="Arial"/>
        </w:rPr>
      </w:pPr>
      <w:r w:rsidRPr="008A3D5A">
        <w:rPr>
          <w:rFonts w:ascii="Marianne" w:hAnsi="Marianne" w:cs="Arial"/>
        </w:rPr>
        <w:t>Je reconnais être informé que la violation de cette obligation, qui n’a pas de limite dans le temps, est pénalement sanctionnée par les articles 226</w:t>
      </w:r>
      <w:r w:rsidR="003D33A3">
        <w:rPr>
          <w:rFonts w:ascii="Marianne" w:hAnsi="Marianne" w:cs="Arial"/>
        </w:rPr>
        <w:t>-</w:t>
      </w:r>
      <w:r w:rsidRPr="008A3D5A">
        <w:rPr>
          <w:rFonts w:ascii="Marianne" w:hAnsi="Marianne" w:cs="Arial"/>
        </w:rPr>
        <w:t>13 et 226</w:t>
      </w:r>
      <w:r w:rsidR="003D33A3">
        <w:rPr>
          <w:rFonts w:ascii="Marianne" w:hAnsi="Marianne" w:cs="Arial"/>
        </w:rPr>
        <w:t>-</w:t>
      </w:r>
      <w:r w:rsidRPr="008A3D5A">
        <w:rPr>
          <w:rFonts w:ascii="Marianne" w:hAnsi="Marianne" w:cs="Arial"/>
        </w:rPr>
        <w:t>14 du Code Pénal.</w:t>
      </w:r>
    </w:p>
    <w:p w14:paraId="6B96200A" w14:textId="77777777" w:rsidR="00AF4857" w:rsidRPr="008A3D5A" w:rsidRDefault="00AF4857" w:rsidP="00876C9D">
      <w:pPr>
        <w:jc w:val="both"/>
        <w:rPr>
          <w:rFonts w:ascii="Marianne" w:hAnsi="Marianne" w:cs="Arial"/>
        </w:rPr>
      </w:pPr>
    </w:p>
    <w:p w14:paraId="12F9F97D" w14:textId="26F10BD0" w:rsidR="004207E2" w:rsidRDefault="006D4C68">
      <w:pPr>
        <w:rPr>
          <w:rFonts w:ascii="Marianne" w:hAnsi="Marianne" w:cs="Arial"/>
        </w:rPr>
      </w:pPr>
      <w:r w:rsidRPr="008A3D5A">
        <w:rPr>
          <w:rFonts w:ascii="Marianne" w:hAnsi="Marianne" w:cs="Arial"/>
        </w:rPr>
        <w:t>Fait à</w:t>
      </w:r>
    </w:p>
    <w:p w14:paraId="6A4B1D9A" w14:textId="77777777" w:rsidR="00C53C4D" w:rsidRPr="008A3D5A" w:rsidRDefault="00C53C4D">
      <w:pPr>
        <w:rPr>
          <w:rFonts w:ascii="Marianne" w:hAnsi="Marianne" w:cs="Arial"/>
        </w:rPr>
      </w:pPr>
    </w:p>
    <w:sectPr w:rsidR="00C53C4D" w:rsidRPr="008A3D5A" w:rsidSect="00486CB6">
      <w:footerReference w:type="default" r:id="rId8"/>
      <w:headerReference w:type="first" r:id="rId9"/>
      <w:footerReference w:type="first" r:id="rId10"/>
      <w:pgSz w:w="11906" w:h="16838"/>
      <w:pgMar w:top="1417" w:right="1417" w:bottom="1417" w:left="1417" w:header="708"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F0EC" w14:textId="77777777" w:rsidR="008A3D5A" w:rsidRDefault="008A3D5A" w:rsidP="008A3D5A">
      <w:pPr>
        <w:spacing w:after="0" w:line="240" w:lineRule="auto"/>
      </w:pPr>
      <w:r>
        <w:separator/>
      </w:r>
    </w:p>
  </w:endnote>
  <w:endnote w:type="continuationSeparator" w:id="0">
    <w:p w14:paraId="2774DB69" w14:textId="77777777" w:rsidR="008A3D5A" w:rsidRDefault="008A3D5A" w:rsidP="008A3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170E" w14:textId="77777777" w:rsidR="004207E2" w:rsidRPr="0001202D" w:rsidRDefault="004207E2" w:rsidP="004207E2">
    <w:pPr>
      <w:pStyle w:val="Pieddepage"/>
      <w:rPr>
        <w:rFonts w:ascii="Arial" w:hAnsi="Arial" w:cs="Arial"/>
      </w:rPr>
    </w:pPr>
  </w:p>
  <w:p w14:paraId="06F76070" w14:textId="12B17FEB" w:rsidR="008A3D5A" w:rsidRPr="004207E2" w:rsidRDefault="004207E2" w:rsidP="004207E2">
    <w:pPr>
      <w:pStyle w:val="Pieddepage"/>
      <w:pBdr>
        <w:top w:val="single" w:sz="2" w:space="3" w:color="000000"/>
        <w:left w:val="single" w:sz="2" w:space="0" w:color="000000"/>
        <w:bottom w:val="single" w:sz="2" w:space="3" w:color="000000"/>
        <w:right w:val="single" w:sz="2" w:space="3" w:color="000000"/>
      </w:pBdr>
      <w:rPr>
        <w:rFonts w:ascii="Marianne" w:hAnsi="Marianne"/>
      </w:rPr>
    </w:pPr>
    <w:r>
      <w:rPr>
        <w:rFonts w:ascii="Marianne" w:hAnsi="Marianne"/>
      </w:rPr>
      <w:t xml:space="preserve">Attestation de </w:t>
    </w:r>
    <w:r w:rsidR="00C053D8">
      <w:rPr>
        <w:rFonts w:ascii="Marianne" w:hAnsi="Marianne"/>
      </w:rPr>
      <w:t>non-divulgation</w:t>
    </w:r>
    <w:r w:rsidRPr="00B454B5">
      <w:rPr>
        <w:rFonts w:ascii="Marianne" w:hAnsi="Marianne"/>
      </w:rPr>
      <w:tab/>
    </w:r>
    <w:r>
      <w:rPr>
        <w:rFonts w:ascii="Marianne" w:hAnsi="Marianne"/>
      </w:rPr>
      <w:t xml:space="preserve">         </w:t>
    </w:r>
    <w:r w:rsidR="00F85A4D">
      <w:rPr>
        <w:rFonts w:ascii="Marianne" w:hAnsi="Marianne"/>
      </w:rPr>
      <w:t>22_BAM_499</w:t>
    </w:r>
    <w:r w:rsidRPr="00B454B5">
      <w:rPr>
        <w:rFonts w:ascii="Marianne" w:hAnsi="Marianne"/>
      </w:rPr>
      <w:tab/>
      <w:t xml:space="preserve">Page </w:t>
    </w:r>
    <w:r w:rsidRPr="00B454B5">
      <w:rPr>
        <w:rFonts w:ascii="Marianne" w:hAnsi="Marianne"/>
      </w:rPr>
      <w:fldChar w:fldCharType="begin"/>
    </w:r>
    <w:r w:rsidRPr="00B454B5">
      <w:rPr>
        <w:rFonts w:ascii="Marianne" w:hAnsi="Marianne"/>
      </w:rPr>
      <w:instrText xml:space="preserve"> PAGE </w:instrText>
    </w:r>
    <w:r w:rsidRPr="00B454B5">
      <w:rPr>
        <w:rFonts w:ascii="Marianne" w:hAnsi="Marianne"/>
      </w:rPr>
      <w:fldChar w:fldCharType="separate"/>
    </w:r>
    <w:r w:rsidR="00EC466D">
      <w:rPr>
        <w:rFonts w:ascii="Marianne" w:hAnsi="Marianne"/>
        <w:noProof/>
      </w:rPr>
      <w:t>2</w:t>
    </w:r>
    <w:r w:rsidRPr="00B454B5">
      <w:rPr>
        <w:rFonts w:ascii="Marianne" w:hAnsi="Marianne"/>
      </w:rPr>
      <w:fldChar w:fldCharType="end"/>
    </w:r>
    <w:r w:rsidRPr="00B454B5">
      <w:rPr>
        <w:rFonts w:ascii="Marianne" w:hAnsi="Marianne"/>
      </w:rPr>
      <w:t xml:space="preserve"> sur </w:t>
    </w:r>
    <w:r w:rsidRPr="00B454B5">
      <w:rPr>
        <w:rFonts w:ascii="Marianne" w:hAnsi="Marianne"/>
      </w:rPr>
      <w:fldChar w:fldCharType="begin"/>
    </w:r>
    <w:r w:rsidRPr="00B454B5">
      <w:rPr>
        <w:rFonts w:ascii="Marianne" w:hAnsi="Marianne"/>
      </w:rPr>
      <w:instrText xml:space="preserve"> NUMPAGES </w:instrText>
    </w:r>
    <w:r w:rsidRPr="00B454B5">
      <w:rPr>
        <w:rFonts w:ascii="Marianne" w:hAnsi="Marianne"/>
      </w:rPr>
      <w:fldChar w:fldCharType="separate"/>
    </w:r>
    <w:r w:rsidR="00EC466D">
      <w:rPr>
        <w:rFonts w:ascii="Marianne" w:hAnsi="Marianne"/>
        <w:noProof/>
      </w:rPr>
      <w:t>2</w:t>
    </w:r>
    <w:r w:rsidRPr="00B454B5">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89906" w14:textId="77777777" w:rsidR="008A3D5A" w:rsidRPr="0001202D" w:rsidRDefault="008A3D5A" w:rsidP="008A3D5A">
    <w:pPr>
      <w:pStyle w:val="Pieddepage"/>
      <w:rPr>
        <w:rFonts w:ascii="Arial" w:hAnsi="Arial" w:cs="Arial"/>
      </w:rPr>
    </w:pPr>
  </w:p>
  <w:p w14:paraId="1C23485C" w14:textId="05EE938A" w:rsidR="008A3D5A" w:rsidRPr="008A3D5A" w:rsidRDefault="008A3D5A" w:rsidP="008A3D5A">
    <w:pPr>
      <w:pStyle w:val="Pieddepage"/>
      <w:pBdr>
        <w:top w:val="single" w:sz="2" w:space="3" w:color="000000"/>
        <w:left w:val="single" w:sz="2" w:space="0" w:color="000000"/>
        <w:bottom w:val="single" w:sz="2" w:space="3" w:color="000000"/>
        <w:right w:val="single" w:sz="2" w:space="3" w:color="000000"/>
      </w:pBdr>
      <w:rPr>
        <w:rFonts w:ascii="Marianne" w:hAnsi="Marianne"/>
      </w:rPr>
    </w:pPr>
    <w:r>
      <w:rPr>
        <w:rFonts w:ascii="Marianne" w:hAnsi="Marianne"/>
      </w:rPr>
      <w:t xml:space="preserve">Attestation de </w:t>
    </w:r>
    <w:r w:rsidR="00C053D8">
      <w:rPr>
        <w:rFonts w:ascii="Marianne" w:hAnsi="Marianne"/>
      </w:rPr>
      <w:t>non-divulgation</w:t>
    </w:r>
    <w:r w:rsidRPr="00B454B5">
      <w:rPr>
        <w:rFonts w:ascii="Marianne" w:hAnsi="Marianne"/>
      </w:rPr>
      <w:tab/>
    </w:r>
    <w:r w:rsidR="00F85A4D">
      <w:rPr>
        <w:rFonts w:ascii="Marianne" w:hAnsi="Marianne"/>
      </w:rPr>
      <w:t>22_BAM_499</w:t>
    </w:r>
    <w:r w:rsidRPr="00B454B5">
      <w:rPr>
        <w:rFonts w:ascii="Marianne" w:hAnsi="Marianne"/>
      </w:rPr>
      <w:tab/>
      <w:t xml:space="preserve">Page </w:t>
    </w:r>
    <w:r w:rsidRPr="00B454B5">
      <w:rPr>
        <w:rFonts w:ascii="Marianne" w:hAnsi="Marianne"/>
      </w:rPr>
      <w:fldChar w:fldCharType="begin"/>
    </w:r>
    <w:r w:rsidRPr="00B454B5">
      <w:rPr>
        <w:rFonts w:ascii="Marianne" w:hAnsi="Marianne"/>
      </w:rPr>
      <w:instrText xml:space="preserve"> PAGE </w:instrText>
    </w:r>
    <w:r w:rsidRPr="00B454B5">
      <w:rPr>
        <w:rFonts w:ascii="Marianne" w:hAnsi="Marianne"/>
      </w:rPr>
      <w:fldChar w:fldCharType="separate"/>
    </w:r>
    <w:r w:rsidR="00EC466D">
      <w:rPr>
        <w:rFonts w:ascii="Marianne" w:hAnsi="Marianne"/>
        <w:noProof/>
      </w:rPr>
      <w:t>1</w:t>
    </w:r>
    <w:r w:rsidRPr="00B454B5">
      <w:rPr>
        <w:rFonts w:ascii="Marianne" w:hAnsi="Marianne"/>
      </w:rPr>
      <w:fldChar w:fldCharType="end"/>
    </w:r>
    <w:r w:rsidRPr="00B454B5">
      <w:rPr>
        <w:rFonts w:ascii="Marianne" w:hAnsi="Marianne"/>
      </w:rPr>
      <w:t xml:space="preserve"> sur </w:t>
    </w:r>
    <w:r w:rsidRPr="00B454B5">
      <w:rPr>
        <w:rFonts w:ascii="Marianne" w:hAnsi="Marianne"/>
      </w:rPr>
      <w:fldChar w:fldCharType="begin"/>
    </w:r>
    <w:r w:rsidRPr="00B454B5">
      <w:rPr>
        <w:rFonts w:ascii="Marianne" w:hAnsi="Marianne"/>
      </w:rPr>
      <w:instrText xml:space="preserve"> NUMPAGES </w:instrText>
    </w:r>
    <w:r w:rsidRPr="00B454B5">
      <w:rPr>
        <w:rFonts w:ascii="Marianne" w:hAnsi="Marianne"/>
      </w:rPr>
      <w:fldChar w:fldCharType="separate"/>
    </w:r>
    <w:r w:rsidR="00EC466D">
      <w:rPr>
        <w:rFonts w:ascii="Marianne" w:hAnsi="Marianne"/>
        <w:noProof/>
      </w:rPr>
      <w:t>1</w:t>
    </w:r>
    <w:r w:rsidRPr="00B454B5">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B7DF" w14:textId="77777777" w:rsidR="008A3D5A" w:rsidRDefault="008A3D5A" w:rsidP="008A3D5A">
      <w:pPr>
        <w:spacing w:after="0" w:line="240" w:lineRule="auto"/>
      </w:pPr>
      <w:r>
        <w:separator/>
      </w:r>
    </w:p>
  </w:footnote>
  <w:footnote w:type="continuationSeparator" w:id="0">
    <w:p w14:paraId="150A0635" w14:textId="77777777" w:rsidR="008A3D5A" w:rsidRDefault="008A3D5A" w:rsidP="008A3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DFF4" w14:textId="77777777" w:rsidR="008A3D5A" w:rsidRDefault="008A3D5A" w:rsidP="008A3D5A">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1F07DA6F" wp14:editId="0B538D6C">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32DB4B50" w14:textId="77777777" w:rsidR="008A3D5A" w:rsidRDefault="008A3D5A" w:rsidP="008A3D5A">
    <w:pPr>
      <w:pStyle w:val="ServiceInfo-header"/>
      <w:tabs>
        <w:tab w:val="left" w:pos="1701"/>
        <w:tab w:val="left" w:pos="3261"/>
      </w:tabs>
      <w:ind w:left="426" w:firstLine="1701"/>
      <w:rPr>
        <w:rFonts w:ascii="Marianne" w:hAnsi="Marianne"/>
        <w:sz w:val="18"/>
        <w:lang w:val="fr-FR"/>
      </w:rPr>
    </w:pPr>
  </w:p>
  <w:p w14:paraId="21E51455" w14:textId="77777777" w:rsidR="008A3D5A" w:rsidRPr="002E576F" w:rsidRDefault="008A3D5A" w:rsidP="008A3D5A">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C49B34E" w14:textId="77777777" w:rsidR="008A3D5A" w:rsidRPr="002E576F" w:rsidRDefault="008A3D5A" w:rsidP="008A3D5A">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62709A8A" w14:textId="77777777" w:rsidR="008A3D5A" w:rsidRDefault="008A3D5A" w:rsidP="008A3D5A">
    <w:pPr>
      <w:pStyle w:val="Corpsdetexte"/>
      <w:rPr>
        <w:rFonts w:ascii="Marianne" w:hAnsi="Marianne"/>
      </w:rPr>
    </w:pPr>
  </w:p>
  <w:p w14:paraId="14E58CDB" w14:textId="77777777" w:rsidR="008A3D5A" w:rsidRDefault="008A3D5A" w:rsidP="008A3D5A">
    <w:pPr>
      <w:pStyle w:val="Corpsdetexte"/>
    </w:pPr>
  </w:p>
  <w:p w14:paraId="4559768A" w14:textId="77777777" w:rsidR="008A3D5A" w:rsidRPr="00970015" w:rsidRDefault="008A3D5A" w:rsidP="008A3D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C804B5"/>
    <w:multiLevelType w:val="hybridMultilevel"/>
    <w:tmpl w:val="0F3E3CDE"/>
    <w:lvl w:ilvl="0" w:tplc="D1AA0480">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1458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C0"/>
    <w:rsid w:val="00004EDC"/>
    <w:rsid w:val="00055B7C"/>
    <w:rsid w:val="00095265"/>
    <w:rsid w:val="0009648A"/>
    <w:rsid w:val="000B4EC7"/>
    <w:rsid w:val="00145328"/>
    <w:rsid w:val="00177F09"/>
    <w:rsid w:val="001946DA"/>
    <w:rsid w:val="001D4D1D"/>
    <w:rsid w:val="0020763A"/>
    <w:rsid w:val="002A57C3"/>
    <w:rsid w:val="002D44A5"/>
    <w:rsid w:val="002E202F"/>
    <w:rsid w:val="0032407C"/>
    <w:rsid w:val="003551DC"/>
    <w:rsid w:val="0036157B"/>
    <w:rsid w:val="00366B3D"/>
    <w:rsid w:val="003749EE"/>
    <w:rsid w:val="003D33A3"/>
    <w:rsid w:val="003E050D"/>
    <w:rsid w:val="00411DF2"/>
    <w:rsid w:val="004207E2"/>
    <w:rsid w:val="00421726"/>
    <w:rsid w:val="0046248D"/>
    <w:rsid w:val="00486CB6"/>
    <w:rsid w:val="004A1F7C"/>
    <w:rsid w:val="004B6994"/>
    <w:rsid w:val="00552490"/>
    <w:rsid w:val="005C1844"/>
    <w:rsid w:val="005D278E"/>
    <w:rsid w:val="005F1AC3"/>
    <w:rsid w:val="00604EA3"/>
    <w:rsid w:val="00646C10"/>
    <w:rsid w:val="006557D1"/>
    <w:rsid w:val="00663227"/>
    <w:rsid w:val="006B65D1"/>
    <w:rsid w:val="006D4C68"/>
    <w:rsid w:val="006D5B17"/>
    <w:rsid w:val="006D7C5D"/>
    <w:rsid w:val="006E2681"/>
    <w:rsid w:val="006E3E9A"/>
    <w:rsid w:val="006E59EE"/>
    <w:rsid w:val="00791D74"/>
    <w:rsid w:val="00803B73"/>
    <w:rsid w:val="00865680"/>
    <w:rsid w:val="00876C9D"/>
    <w:rsid w:val="008A3D5A"/>
    <w:rsid w:val="008F2408"/>
    <w:rsid w:val="0093483F"/>
    <w:rsid w:val="00981259"/>
    <w:rsid w:val="00A15A98"/>
    <w:rsid w:val="00A7158E"/>
    <w:rsid w:val="00AC69F7"/>
    <w:rsid w:val="00AF4857"/>
    <w:rsid w:val="00B1565B"/>
    <w:rsid w:val="00B15771"/>
    <w:rsid w:val="00B22AB1"/>
    <w:rsid w:val="00B858C0"/>
    <w:rsid w:val="00BA69ED"/>
    <w:rsid w:val="00BD0803"/>
    <w:rsid w:val="00BE066D"/>
    <w:rsid w:val="00C053D8"/>
    <w:rsid w:val="00C53C4D"/>
    <w:rsid w:val="00CF5CCA"/>
    <w:rsid w:val="00D44CB7"/>
    <w:rsid w:val="00D553BB"/>
    <w:rsid w:val="00D70BE0"/>
    <w:rsid w:val="00DE716C"/>
    <w:rsid w:val="00DF193E"/>
    <w:rsid w:val="00E771A2"/>
    <w:rsid w:val="00E8220B"/>
    <w:rsid w:val="00EB6036"/>
    <w:rsid w:val="00EB6E4F"/>
    <w:rsid w:val="00EC466D"/>
    <w:rsid w:val="00EC6211"/>
    <w:rsid w:val="00ED1622"/>
    <w:rsid w:val="00F1150D"/>
    <w:rsid w:val="00F85A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7408BA2"/>
  <w15:chartTrackingRefBased/>
  <w15:docId w15:val="{B5D6B1E3-34D0-43D2-A152-48643ED06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A3D5A"/>
    <w:pPr>
      <w:tabs>
        <w:tab w:val="center" w:pos="4536"/>
        <w:tab w:val="right" w:pos="9072"/>
      </w:tabs>
      <w:spacing w:after="0" w:line="240" w:lineRule="auto"/>
    </w:pPr>
  </w:style>
  <w:style w:type="character" w:customStyle="1" w:styleId="En-tteCar">
    <w:name w:val="En-tête Car"/>
    <w:basedOn w:val="Policepardfaut"/>
    <w:link w:val="En-tte"/>
    <w:uiPriority w:val="99"/>
    <w:rsid w:val="008A3D5A"/>
  </w:style>
  <w:style w:type="paragraph" w:styleId="Pieddepage">
    <w:name w:val="footer"/>
    <w:basedOn w:val="Normal"/>
    <w:link w:val="PieddepageCar"/>
    <w:unhideWhenUsed/>
    <w:rsid w:val="008A3D5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3D5A"/>
  </w:style>
  <w:style w:type="paragraph" w:styleId="Corpsdetexte">
    <w:name w:val="Body Text"/>
    <w:basedOn w:val="Normal"/>
    <w:link w:val="CorpsdetexteCar1"/>
    <w:autoRedefine/>
    <w:rsid w:val="008A3D5A"/>
    <w:pPr>
      <w:keepLines/>
      <w:widowControl w:val="0"/>
      <w:spacing w:after="0" w:line="276" w:lineRule="auto"/>
      <w:jc w:val="both"/>
      <w:textAlignment w:val="center"/>
    </w:pPr>
    <w:rPr>
      <w:rFonts w:eastAsia="Andale Sans UI" w:cstheme="minorHAnsi"/>
      <w:bCs/>
      <w:sz w:val="20"/>
      <w:szCs w:val="20"/>
      <w:lang w:eastAsia="ja-JP" w:bidi="fa-IR"/>
    </w:rPr>
  </w:style>
  <w:style w:type="character" w:customStyle="1" w:styleId="CorpsdetexteCar">
    <w:name w:val="Corps de texte Car"/>
    <w:basedOn w:val="Policepardfaut"/>
    <w:uiPriority w:val="99"/>
    <w:semiHidden/>
    <w:rsid w:val="008A3D5A"/>
  </w:style>
  <w:style w:type="character" w:customStyle="1" w:styleId="CorpsdetexteCar1">
    <w:name w:val="Corps de texte Car1"/>
    <w:basedOn w:val="Policepardfaut"/>
    <w:link w:val="Corpsdetexte"/>
    <w:rsid w:val="008A3D5A"/>
    <w:rPr>
      <w:rFonts w:eastAsia="Andale Sans UI" w:cstheme="minorHAnsi"/>
      <w:bCs/>
      <w:sz w:val="20"/>
      <w:szCs w:val="20"/>
      <w:lang w:eastAsia="ja-JP" w:bidi="fa-IR"/>
    </w:rPr>
  </w:style>
  <w:style w:type="paragraph" w:customStyle="1" w:styleId="ServiceInfo-header">
    <w:name w:val="Service Info - header"/>
    <w:basedOn w:val="En-tte"/>
    <w:next w:val="Corpsdetexte"/>
    <w:link w:val="ServiceInfo-headerCar"/>
    <w:qFormat/>
    <w:rsid w:val="008A3D5A"/>
    <w:pPr>
      <w:widowControl w:val="0"/>
      <w:tabs>
        <w:tab w:val="clear" w:pos="4536"/>
        <w:tab w:val="clear" w:pos="9072"/>
        <w:tab w:val="right" w:pos="9026"/>
      </w:tabs>
      <w:autoSpaceDE w:val="0"/>
      <w:autoSpaceDN w:val="0"/>
      <w:jc w:val="right"/>
    </w:pPr>
    <w:rPr>
      <w:rFonts w:ascii="Arial" w:eastAsia="Arial" w:hAnsi="Arial" w:cs="Arial"/>
      <w:b/>
      <w:bCs/>
      <w:sz w:val="24"/>
      <w:szCs w:val="24"/>
      <w:lang w:val="en-US" w:bidi="hi-IN"/>
    </w:rPr>
  </w:style>
  <w:style w:type="character" w:customStyle="1" w:styleId="ServiceInfo-headerCar">
    <w:name w:val="Service Info - header Car"/>
    <w:basedOn w:val="En-tteCar"/>
    <w:link w:val="ServiceInfo-header"/>
    <w:rsid w:val="008A3D5A"/>
    <w:rPr>
      <w:rFonts w:ascii="Arial" w:eastAsia="Arial" w:hAnsi="Arial" w:cs="Arial"/>
      <w:b/>
      <w:bCs/>
      <w:sz w:val="24"/>
      <w:szCs w:val="24"/>
      <w:lang w:val="en-US" w:bidi="hi-IN"/>
    </w:rPr>
  </w:style>
  <w:style w:type="character" w:styleId="Textedelespacerserv">
    <w:name w:val="Placeholder Text"/>
    <w:basedOn w:val="Policepardfaut"/>
    <w:uiPriority w:val="99"/>
    <w:semiHidden/>
    <w:rsid w:val="00486CB6"/>
    <w:rPr>
      <w:color w:val="666666"/>
    </w:rPr>
  </w:style>
  <w:style w:type="paragraph" w:styleId="Paragraphedeliste">
    <w:name w:val="List Paragraph"/>
    <w:basedOn w:val="Normal"/>
    <w:uiPriority w:val="34"/>
    <w:qFormat/>
    <w:rsid w:val="00E771A2"/>
    <w:pPr>
      <w:ind w:left="720"/>
      <w:contextualSpacing/>
    </w:pPr>
  </w:style>
  <w:style w:type="character" w:styleId="Marquedecommentaire">
    <w:name w:val="annotation reference"/>
    <w:basedOn w:val="Policepardfaut"/>
    <w:uiPriority w:val="99"/>
    <w:semiHidden/>
    <w:unhideWhenUsed/>
    <w:rsid w:val="00865680"/>
    <w:rPr>
      <w:sz w:val="16"/>
      <w:szCs w:val="16"/>
    </w:rPr>
  </w:style>
  <w:style w:type="paragraph" w:styleId="Commentaire">
    <w:name w:val="annotation text"/>
    <w:basedOn w:val="Normal"/>
    <w:link w:val="CommentaireCar"/>
    <w:uiPriority w:val="99"/>
    <w:semiHidden/>
    <w:unhideWhenUsed/>
    <w:rsid w:val="00865680"/>
    <w:pPr>
      <w:spacing w:line="240" w:lineRule="auto"/>
    </w:pPr>
    <w:rPr>
      <w:sz w:val="20"/>
      <w:szCs w:val="20"/>
    </w:rPr>
  </w:style>
  <w:style w:type="character" w:customStyle="1" w:styleId="CommentaireCar">
    <w:name w:val="Commentaire Car"/>
    <w:basedOn w:val="Policepardfaut"/>
    <w:link w:val="Commentaire"/>
    <w:uiPriority w:val="99"/>
    <w:semiHidden/>
    <w:rsid w:val="00865680"/>
    <w:rPr>
      <w:sz w:val="20"/>
      <w:szCs w:val="20"/>
    </w:rPr>
  </w:style>
  <w:style w:type="paragraph" w:styleId="Objetducommentaire">
    <w:name w:val="annotation subject"/>
    <w:basedOn w:val="Commentaire"/>
    <w:next w:val="Commentaire"/>
    <w:link w:val="ObjetducommentaireCar"/>
    <w:uiPriority w:val="99"/>
    <w:semiHidden/>
    <w:unhideWhenUsed/>
    <w:rsid w:val="00865680"/>
    <w:rPr>
      <w:b/>
      <w:bCs/>
    </w:rPr>
  </w:style>
  <w:style w:type="character" w:customStyle="1" w:styleId="ObjetducommentaireCar">
    <w:name w:val="Objet du commentaire Car"/>
    <w:basedOn w:val="CommentaireCar"/>
    <w:link w:val="Objetducommentaire"/>
    <w:uiPriority w:val="99"/>
    <w:semiHidden/>
    <w:rsid w:val="008656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6C263C98F24E318551D5777EB5C599"/>
        <w:category>
          <w:name w:val="Général"/>
          <w:gallery w:val="placeholder"/>
        </w:category>
        <w:types>
          <w:type w:val="bbPlcHdr"/>
        </w:types>
        <w:behaviors>
          <w:behavior w:val="content"/>
        </w:behaviors>
        <w:guid w:val="{9A828FCC-1E39-443A-A641-3AAF27507E3B}"/>
      </w:docPartPr>
      <w:docPartBody>
        <w:p w:rsidR="00865792" w:rsidRDefault="00865792" w:rsidP="00865792">
          <w:pPr>
            <w:pStyle w:val="336C263C98F24E318551D5777EB5C599"/>
          </w:pPr>
          <w:r w:rsidRPr="004E0A20">
            <w:rPr>
              <w:rStyle w:val="Textedelespacerserv"/>
            </w:rPr>
            <w:t>Cliquez ou appuyez ici pour entrer du texte.</w:t>
          </w:r>
        </w:p>
      </w:docPartBody>
    </w:docPart>
    <w:docPart>
      <w:docPartPr>
        <w:name w:val="DA7E7EB5A95A46C48477162AEF359182"/>
        <w:category>
          <w:name w:val="Général"/>
          <w:gallery w:val="placeholder"/>
        </w:category>
        <w:types>
          <w:type w:val="bbPlcHdr"/>
        </w:types>
        <w:behaviors>
          <w:behavior w:val="content"/>
        </w:behaviors>
        <w:guid w:val="{A849C3B3-9E2F-40EE-8791-063049A8DF5C}"/>
      </w:docPartPr>
      <w:docPartBody>
        <w:p w:rsidR="00865792" w:rsidRDefault="00865792" w:rsidP="00865792">
          <w:pPr>
            <w:pStyle w:val="DA7E7EB5A95A46C48477162AEF359182"/>
          </w:pPr>
          <w:r w:rsidRPr="004E0A20">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92"/>
    <w:rsid w:val="00095265"/>
    <w:rsid w:val="0020763A"/>
    <w:rsid w:val="005C1844"/>
    <w:rsid w:val="00865792"/>
    <w:rsid w:val="00A15A98"/>
    <w:rsid w:val="00B15771"/>
    <w:rsid w:val="00B22AB1"/>
    <w:rsid w:val="00BE066D"/>
    <w:rsid w:val="00CF5CCA"/>
    <w:rsid w:val="00D553BB"/>
    <w:rsid w:val="00D70BE0"/>
    <w:rsid w:val="00DF193E"/>
    <w:rsid w:val="00E822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5792"/>
    <w:rPr>
      <w:color w:val="666666"/>
    </w:rPr>
  </w:style>
  <w:style w:type="paragraph" w:customStyle="1" w:styleId="336C263C98F24E318551D5777EB5C599">
    <w:name w:val="336C263C98F24E318551D5777EB5C599"/>
    <w:rsid w:val="00865792"/>
  </w:style>
  <w:style w:type="paragraph" w:customStyle="1" w:styleId="DA7E7EB5A95A46C48477162AEF359182">
    <w:name w:val="DA7E7EB5A95A46C48477162AEF359182"/>
    <w:rsid w:val="008657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DAD83-F153-4298-880B-F3EBCC26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682</Words>
  <Characters>3752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MARGOUM Rhany</dc:creator>
  <cp:keywords/>
  <dc:description/>
  <cp:lastModifiedBy>LAUGIER Maxence</cp:lastModifiedBy>
  <cp:revision>46</cp:revision>
  <dcterms:created xsi:type="dcterms:W3CDTF">2023-12-22T14:00:00Z</dcterms:created>
  <dcterms:modified xsi:type="dcterms:W3CDTF">2026-04-07T13:06:00Z</dcterms:modified>
</cp:coreProperties>
</file>